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8F" w:rsidRPr="00B23A8F" w:rsidRDefault="00B23A8F" w:rsidP="00B23A8F">
      <w:pPr>
        <w:suppressAutoHyphens w:val="0"/>
        <w:spacing w:before="100" w:beforeAutospacing="1"/>
        <w:jc w:val="center"/>
        <w:rPr>
          <w:lang w:eastAsia="pl-PL"/>
        </w:rPr>
      </w:pPr>
      <w:r w:rsidRPr="00B23A8F">
        <w:rPr>
          <w:lang w:eastAsia="pl-PL"/>
        </w:rPr>
        <w:t>Zarządzenie nr 2/2021</w:t>
      </w:r>
    </w:p>
    <w:p w:rsidR="00B23A8F" w:rsidRPr="00B23A8F" w:rsidRDefault="00B23A8F" w:rsidP="00B23A8F">
      <w:pPr>
        <w:suppressAutoHyphens w:val="0"/>
        <w:spacing w:before="100" w:beforeAutospacing="1"/>
        <w:jc w:val="center"/>
        <w:rPr>
          <w:lang w:eastAsia="pl-PL"/>
        </w:rPr>
      </w:pPr>
      <w:r w:rsidRPr="00B23A8F">
        <w:rPr>
          <w:lang w:eastAsia="pl-PL"/>
        </w:rPr>
        <w:t xml:space="preserve">Dyrektora Szkoły Podstawowej w </w:t>
      </w:r>
      <w:proofErr w:type="spellStart"/>
      <w:r w:rsidRPr="00B23A8F">
        <w:rPr>
          <w:lang w:eastAsia="pl-PL"/>
        </w:rPr>
        <w:t>Galwieciach</w:t>
      </w:r>
      <w:proofErr w:type="spellEnd"/>
    </w:p>
    <w:p w:rsidR="00B23A8F" w:rsidRPr="00B23A8F" w:rsidRDefault="00B23A8F" w:rsidP="00B23A8F">
      <w:pPr>
        <w:suppressAutoHyphens w:val="0"/>
        <w:spacing w:before="100" w:beforeAutospacing="1"/>
        <w:jc w:val="center"/>
        <w:rPr>
          <w:lang w:eastAsia="pl-PL"/>
        </w:rPr>
      </w:pPr>
      <w:r w:rsidRPr="00B23A8F">
        <w:rPr>
          <w:lang w:eastAsia="pl-PL"/>
        </w:rPr>
        <w:t>z dnia 12 marca 2021 r.</w:t>
      </w:r>
    </w:p>
    <w:p w:rsidR="00B23A8F" w:rsidRPr="00B23A8F" w:rsidRDefault="00B23A8F" w:rsidP="00B23A8F">
      <w:pPr>
        <w:suppressAutoHyphens w:val="0"/>
        <w:spacing w:before="100" w:beforeAutospacing="1"/>
        <w:jc w:val="center"/>
        <w:rPr>
          <w:lang w:eastAsia="pl-PL"/>
        </w:rPr>
      </w:pPr>
      <w:r w:rsidRPr="00B23A8F">
        <w:rPr>
          <w:lang w:eastAsia="pl-PL"/>
        </w:rPr>
        <w:t xml:space="preserve">w sprawie </w:t>
      </w:r>
      <w:r w:rsidRPr="00B23A8F">
        <w:rPr>
          <w:b/>
          <w:bCs/>
          <w:lang w:eastAsia="pl-PL"/>
        </w:rPr>
        <w:t xml:space="preserve">nauczania hybrydowego dla klas I – III w Szkole Podstawowej w </w:t>
      </w:r>
      <w:proofErr w:type="spellStart"/>
      <w:r w:rsidRPr="00B23A8F">
        <w:rPr>
          <w:b/>
          <w:bCs/>
          <w:lang w:eastAsia="pl-PL"/>
        </w:rPr>
        <w:t>Galwieciach</w:t>
      </w:r>
      <w:proofErr w:type="spellEnd"/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 xml:space="preserve">Na podstawie rozporządzenia MEN z dnia 12 sierpnia 2020 r. W sprawie czasowego ograniczenia funkcjonowania jednostek systemu oświaty z związku z zapobieganiem, przeciwdziałaniem i zwalczaniem COVID-19 (Dz. U. </w:t>
      </w:r>
      <w:proofErr w:type="spellStart"/>
      <w:r w:rsidRPr="00B23A8F">
        <w:rPr>
          <w:lang w:eastAsia="pl-PL"/>
        </w:rPr>
        <w:t>Poz</w:t>
      </w:r>
      <w:proofErr w:type="spellEnd"/>
      <w:r w:rsidRPr="00B23A8F">
        <w:rPr>
          <w:lang w:eastAsia="pl-PL"/>
        </w:rPr>
        <w:t xml:space="preserve"> 1389, z </w:t>
      </w:r>
      <w:proofErr w:type="spellStart"/>
      <w:r w:rsidRPr="00B23A8F">
        <w:rPr>
          <w:lang w:eastAsia="pl-PL"/>
        </w:rPr>
        <w:t>póź</w:t>
      </w:r>
      <w:proofErr w:type="spellEnd"/>
      <w:r w:rsidRPr="00B23A8F">
        <w:rPr>
          <w:lang w:eastAsia="pl-PL"/>
        </w:rPr>
        <w:t>. zm.) i w związku z przejściem od dnia 15 marca 2021 roku na naukę w trybie hybrydowym w klasach I-III szkoły podstawowej zarządzam: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>
        <w:rPr>
          <w:rFonts w:ascii="Segoe UI" w:hAnsi="Segoe UI" w:cs="Segoe UI"/>
          <w:lang w:eastAsia="pl-PL"/>
        </w:rPr>
        <w:t xml:space="preserve">                                                                   </w:t>
      </w:r>
      <w:r w:rsidRPr="00B23A8F">
        <w:rPr>
          <w:rFonts w:ascii="Segoe UI" w:hAnsi="Segoe UI" w:cs="Segoe UI"/>
          <w:lang w:eastAsia="pl-PL"/>
        </w:rPr>
        <w:t>§</w:t>
      </w:r>
      <w:r w:rsidRPr="00B23A8F">
        <w:rPr>
          <w:lang w:eastAsia="pl-PL"/>
        </w:rPr>
        <w:t>1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>1. Nauczyciele uczący w klasach I – III pracują stacjonarnie na miejscu w szkole lub rotacyjnie według ustalonego harmonogramu – z domu.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>2. Zajęcia w klasach I -III odbywać się będą w systemie hybrydowym, to jest stacjonarnie lub zdalnie, według harmonogramu: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23A8F" w:rsidRPr="00B23A8F" w:rsidTr="00B23A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b/>
                <w:bCs/>
                <w:lang w:eastAsia="pl-PL"/>
              </w:rPr>
              <w:t>Dzień tygodnia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b/>
                <w:bCs/>
                <w:lang w:eastAsia="pl-PL"/>
              </w:rPr>
              <w:t xml:space="preserve">15 – 19 marca 2021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b/>
                <w:bCs/>
                <w:lang w:eastAsia="pl-PL"/>
              </w:rPr>
              <w:t>22 – 26 marca 2021 r.</w:t>
            </w:r>
          </w:p>
        </w:tc>
      </w:tr>
      <w:tr w:rsidR="00B23A8F" w:rsidRPr="00B23A8F" w:rsidTr="00B23A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poniedziałek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Klasy I - III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Klasa II</w:t>
            </w:r>
          </w:p>
        </w:tc>
      </w:tr>
      <w:tr w:rsidR="00B23A8F" w:rsidRPr="00B23A8F" w:rsidTr="00B23A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wtorek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Klasa II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Klasy I - III</w:t>
            </w:r>
          </w:p>
        </w:tc>
      </w:tr>
      <w:tr w:rsidR="00B23A8F" w:rsidRPr="00B23A8F" w:rsidTr="00B23A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środa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Klasy I - III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Klasa II</w:t>
            </w:r>
          </w:p>
        </w:tc>
      </w:tr>
      <w:tr w:rsidR="00B23A8F" w:rsidRPr="00B23A8F" w:rsidTr="00B23A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czwartek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Klasa II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Klasy I - III</w:t>
            </w:r>
          </w:p>
        </w:tc>
      </w:tr>
      <w:tr w:rsidR="00B23A8F" w:rsidRPr="00B23A8F" w:rsidTr="00B23A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piątek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Klasy I - III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A8F" w:rsidRPr="00B23A8F" w:rsidRDefault="00B23A8F" w:rsidP="00B23A8F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B23A8F">
              <w:rPr>
                <w:lang w:eastAsia="pl-PL"/>
              </w:rPr>
              <w:t>Klasa II</w:t>
            </w:r>
          </w:p>
        </w:tc>
      </w:tr>
    </w:tbl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>3. Zajęcia w klasach I – III zarówno prowadzone stacjonarnie, jak i zdalnie odbywają się według obowiązującego planu lekcji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 xml:space="preserve">4. Nauczanie zdalne odbywa się z wykorzystaniem aplikacji Microsoft </w:t>
      </w:r>
      <w:proofErr w:type="spellStart"/>
      <w:r w:rsidRPr="00B23A8F">
        <w:rPr>
          <w:lang w:eastAsia="pl-PL"/>
        </w:rPr>
        <w:t>Teams</w:t>
      </w:r>
      <w:proofErr w:type="spellEnd"/>
      <w:r w:rsidRPr="00B23A8F">
        <w:rPr>
          <w:lang w:eastAsia="pl-PL"/>
        </w:rPr>
        <w:t xml:space="preserve"> - zarówno lekcje online jak i zamieszczanie załączników z materiałami. O formie zajęć decyduje nauczyciel.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 xml:space="preserve">4. Lekcje online będą trwały od 30 do 45 minut. W przypadku zamieszczania załączników z materiałami, </w:t>
      </w:r>
      <w:proofErr w:type="spellStart"/>
      <w:r w:rsidRPr="00B23A8F">
        <w:rPr>
          <w:lang w:eastAsia="pl-PL"/>
        </w:rPr>
        <w:t>nuczyciel</w:t>
      </w:r>
      <w:proofErr w:type="spellEnd"/>
      <w:r w:rsidRPr="00B23A8F">
        <w:rPr>
          <w:lang w:eastAsia="pl-PL"/>
        </w:rPr>
        <w:t xml:space="preserve"> jest do dyspozycji uczniów w czasie rzeczywistym (za pomocą aplikacji wcześniej ustalonej).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 xml:space="preserve">5. Uczeń jest zobowiązany uczestniczyć w lekcjach stacjonarnych i prowadzonych online zgodnie z obowiązującym planem lekcji i według harmonogramu, a obecność będzie zaznaczana w dzienniku lekcyjnym. 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lastRenderedPageBreak/>
        <w:t>6. Świetlica szkolna funkcjonuje według ustalonego harmonogramu sprawując opiekę nad dziećmi.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>7. Z obiadów i "Programu dla szkół" korzystają dzieci z oddziału przedszkolnego i uczniowie obecni w szkole.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</w:t>
      </w:r>
      <w:r w:rsidRPr="00B23A8F">
        <w:rPr>
          <w:lang w:eastAsia="pl-PL"/>
        </w:rPr>
        <w:t>§2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>Zmiany i informacje o działaniach szkoły będą publikowane na bieżąco na stronie internetowej szkoły.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>
        <w:rPr>
          <w:lang w:eastAsia="pl-PL"/>
        </w:rPr>
        <w:t xml:space="preserve">                                                                      </w:t>
      </w:r>
      <w:r w:rsidRPr="00B23A8F">
        <w:rPr>
          <w:lang w:eastAsia="pl-PL"/>
        </w:rPr>
        <w:t xml:space="preserve">§3 </w:t>
      </w:r>
    </w:p>
    <w:p w:rsidR="00B23A8F" w:rsidRPr="00B23A8F" w:rsidRDefault="00B23A8F" w:rsidP="00B23A8F">
      <w:pPr>
        <w:suppressAutoHyphens w:val="0"/>
        <w:spacing w:before="100" w:beforeAutospacing="1"/>
        <w:rPr>
          <w:lang w:eastAsia="pl-PL"/>
        </w:rPr>
      </w:pPr>
      <w:r w:rsidRPr="00B23A8F">
        <w:rPr>
          <w:lang w:eastAsia="pl-PL"/>
        </w:rPr>
        <w:t>Zarządzenie wchodzi w życie z dniem podpisania.</w:t>
      </w:r>
    </w:p>
    <w:p w:rsidR="00CC078C" w:rsidRDefault="00B23A8F">
      <w:r>
        <w:t xml:space="preserve">   </w:t>
      </w:r>
    </w:p>
    <w:p w:rsidR="00B23A8F" w:rsidRDefault="00B23A8F"/>
    <w:p w:rsidR="00B23A8F" w:rsidRDefault="00B23A8F">
      <w:r>
        <w:t xml:space="preserve">                                                                                                                Dyrektor </w:t>
      </w:r>
    </w:p>
    <w:p w:rsidR="00B23A8F" w:rsidRDefault="00B23A8F">
      <w:bookmarkStart w:id="0" w:name="_GoBack"/>
      <w:bookmarkEnd w:id="0"/>
    </w:p>
    <w:p w:rsidR="00B23A8F" w:rsidRDefault="00B23A8F">
      <w:r>
        <w:t xml:space="preserve">                                                                                                          Małgorzata Jejer</w:t>
      </w:r>
    </w:p>
    <w:sectPr w:rsidR="00B2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8F"/>
    <w:rsid w:val="003E2E06"/>
    <w:rsid w:val="00B23A8F"/>
    <w:rsid w:val="00C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CC48"/>
  <w15:chartTrackingRefBased/>
  <w15:docId w15:val="{6586CACC-1706-450A-B1AB-64284033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2E06"/>
    <w:pPr>
      <w:keepNext/>
      <w:tabs>
        <w:tab w:val="num" w:pos="0"/>
      </w:tabs>
      <w:ind w:left="18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E2E0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E06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E2E06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E2E06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Jejer</dc:creator>
  <cp:keywords/>
  <dc:description/>
  <cp:lastModifiedBy>Małgorzata Jejer</cp:lastModifiedBy>
  <cp:revision>1</cp:revision>
  <dcterms:created xsi:type="dcterms:W3CDTF">2021-03-12T12:05:00Z</dcterms:created>
  <dcterms:modified xsi:type="dcterms:W3CDTF">2021-03-12T12:07:00Z</dcterms:modified>
</cp:coreProperties>
</file>